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66" w:rsidRPr="00D051C4" w:rsidRDefault="00B93666" w:rsidP="00B9366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Оборудование</w:t>
      </w:r>
      <w:proofErr w:type="spellEnd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 и </w:t>
      </w:r>
      <w:proofErr w:type="spellStart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технические</w:t>
      </w:r>
      <w:proofErr w:type="spellEnd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средства</w:t>
      </w:r>
      <w:proofErr w:type="spellEnd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, </w:t>
      </w:r>
      <w:proofErr w:type="spellStart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используемые</w:t>
      </w:r>
      <w:proofErr w:type="spellEnd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 в </w:t>
      </w:r>
      <w:proofErr w:type="spellStart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образовательном</w:t>
      </w:r>
      <w:proofErr w:type="spellEnd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процессе</w:t>
      </w:r>
      <w:proofErr w:type="spellEnd"/>
      <w:r w:rsidRPr="00D051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:</w:t>
      </w:r>
    </w:p>
    <w:tbl>
      <w:tblPr>
        <w:tblW w:w="8490" w:type="dxa"/>
        <w:tblCellSpacing w:w="0" w:type="dxa"/>
        <w:tblBorders>
          <w:top w:val="outset" w:sz="2" w:space="0" w:color="auto"/>
          <w:left w:val="outset" w:sz="6" w:space="0" w:color="auto"/>
          <w:bottom w:val="outset" w:sz="6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2378"/>
      </w:tblGrid>
      <w:tr w:rsidR="00B93666" w:rsidRPr="00B93666" w:rsidTr="00B93666">
        <w:trPr>
          <w:trHeight w:val="300"/>
          <w:tblCellSpacing w:w="0" w:type="dxa"/>
        </w:trPr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Количество</w:t>
            </w:r>
            <w:proofErr w:type="spellEnd"/>
          </w:p>
        </w:tc>
      </w:tr>
      <w:tr w:rsidR="00B93666" w:rsidRPr="00B93666" w:rsidTr="00B9366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D051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               </w:t>
            </w:r>
            <w:proofErr w:type="spellStart"/>
            <w:r w:rsidR="00D051C4"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Телевизор</w:t>
            </w:r>
            <w:proofErr w:type="spellEnd"/>
            <w:r w:rsidR="00D051C4"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1</w:t>
            </w:r>
          </w:p>
        </w:tc>
      </w:tr>
      <w:tr w:rsidR="00B93666" w:rsidRPr="00B93666" w:rsidTr="00B9366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                 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Принтер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1</w:t>
            </w:r>
          </w:p>
        </w:tc>
      </w:tr>
      <w:tr w:rsidR="00D051C4" w:rsidRPr="00B93666" w:rsidTr="00B9366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C4" w:rsidRPr="00B93666" w:rsidRDefault="00D051C4" w:rsidP="00B93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C4" w:rsidRPr="00B93666" w:rsidRDefault="00D051C4" w:rsidP="00B9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</w:pPr>
          </w:p>
        </w:tc>
      </w:tr>
      <w:tr w:rsidR="00B93666" w:rsidRPr="00B93666" w:rsidTr="00B9366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         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Музыкальный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центр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1</w:t>
            </w:r>
          </w:p>
        </w:tc>
      </w:tr>
      <w:tr w:rsidR="00B93666" w:rsidRPr="00B93666" w:rsidTr="00B93666">
        <w:trPr>
          <w:trHeight w:val="313"/>
          <w:tblCellSpacing w:w="0" w:type="dxa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D051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                 </w:t>
            </w:r>
            <w:r w:rsidR="00D051C4"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DVD </w:t>
            </w:r>
            <w:proofErr w:type="spellStart"/>
            <w:r w:rsidR="00D051C4"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плеер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1</w:t>
            </w:r>
          </w:p>
        </w:tc>
      </w:tr>
      <w:tr w:rsidR="00D051C4" w:rsidRPr="00B93666" w:rsidTr="00B93666">
        <w:trPr>
          <w:trHeight w:val="313"/>
          <w:tblCellSpacing w:w="0" w:type="dxa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C4" w:rsidRPr="00B93666" w:rsidRDefault="00D051C4" w:rsidP="00B93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C4" w:rsidRPr="00B93666" w:rsidRDefault="00D051C4" w:rsidP="00B9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</w:pPr>
          </w:p>
        </w:tc>
      </w:tr>
      <w:tr w:rsidR="00B93666" w:rsidRPr="00B93666" w:rsidTr="00B93666">
        <w:trPr>
          <w:trHeight w:val="313"/>
          <w:tblCellSpacing w:w="0" w:type="dxa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                 </w:t>
            </w:r>
            <w:proofErr w:type="spellStart"/>
            <w:r w:rsidR="00D051C4"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Ноутбук</w:t>
            </w:r>
            <w:proofErr w:type="spellEnd"/>
          </w:p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 xml:space="preserve">                   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Проектор</w:t>
            </w:r>
            <w:proofErr w:type="spellEnd"/>
          </w:p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                   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Интерактивная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доска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666" w:rsidRPr="00B93666" w:rsidRDefault="00B93666" w:rsidP="00B9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1</w:t>
            </w:r>
          </w:p>
          <w:p w:rsidR="00B93666" w:rsidRPr="00B93666" w:rsidRDefault="00B93666" w:rsidP="00B9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 xml:space="preserve">  </w:t>
            </w:r>
            <w:r w:rsidR="00236A0E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         </w:t>
            </w: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1</w:t>
            </w:r>
          </w:p>
          <w:p w:rsidR="00236A0E" w:rsidRDefault="00B93666" w:rsidP="00B9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</w:pPr>
            <w:r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     </w:t>
            </w:r>
            <w:r w:rsidR="00236A0E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 xml:space="preserve">      </w:t>
            </w:r>
          </w:p>
          <w:p w:rsidR="00B93666" w:rsidRPr="00B93666" w:rsidRDefault="00236A0E" w:rsidP="00B9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  <w:lang w:val="ru-RU"/>
              </w:rPr>
              <w:t xml:space="preserve">            </w:t>
            </w:r>
            <w:r w:rsidR="00B93666" w:rsidRPr="00B93666">
              <w:rPr>
                <w:rFonts w:ascii="Times New Roman" w:eastAsia="Times New Roman" w:hAnsi="Times New Roman" w:cs="Times New Roman"/>
                <w:color w:val="2E2E2E"/>
                <w:sz w:val="36"/>
                <w:szCs w:val="36"/>
              </w:rPr>
              <w:t>1</w:t>
            </w:r>
          </w:p>
        </w:tc>
      </w:tr>
    </w:tbl>
    <w:p w:rsidR="000B0C73" w:rsidRDefault="000B0C73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Default="00B93666"/>
    <w:p w:rsidR="00B93666" w:rsidRPr="00D051C4" w:rsidRDefault="00B93666" w:rsidP="00B93666">
      <w:pPr>
        <w:spacing w:before="100" w:beforeAutospacing="1" w:after="0" w:line="31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1C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Материально-техническое</w:t>
      </w:r>
      <w:proofErr w:type="spellEnd"/>
      <w:r w:rsidRPr="00D051C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proofErr w:type="spellStart"/>
      <w:r w:rsidRPr="00D051C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обеспечение</w:t>
      </w:r>
      <w:proofErr w:type="spellEnd"/>
      <w:r w:rsidRPr="00D051C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</w:p>
    <w:tbl>
      <w:tblPr>
        <w:tblW w:w="8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4460"/>
        <w:gridCol w:w="2547"/>
      </w:tblGrid>
      <w:tr w:rsidR="00B93666" w:rsidRPr="00B93666" w:rsidTr="00D051C4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D051C4" w:rsidRDefault="00B93666" w:rsidP="00B93666">
            <w:pPr>
              <w:pStyle w:val="1"/>
              <w:rPr>
                <w:rFonts w:eastAsia="Times New Roman"/>
              </w:rPr>
            </w:pPr>
            <w:proofErr w:type="spellStart"/>
            <w:r w:rsidRPr="00D051C4">
              <w:rPr>
                <w:rFonts w:eastAsia="Times New Roman"/>
                <w:lang w:eastAsia="ru-RU"/>
              </w:rPr>
              <w:t>Перечень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объектов</w:t>
            </w:r>
            <w:proofErr w:type="spellEnd"/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D051C4" w:rsidRDefault="00B93666" w:rsidP="00B93666">
            <w:pPr>
              <w:pStyle w:val="1"/>
              <w:rPr>
                <w:rFonts w:eastAsia="Times New Roman"/>
              </w:rPr>
            </w:pPr>
            <w:proofErr w:type="spellStart"/>
            <w:r w:rsidRPr="00D051C4">
              <w:rPr>
                <w:rFonts w:eastAsia="Times New Roman"/>
                <w:lang w:eastAsia="ru-RU"/>
              </w:rPr>
              <w:t>Указывается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наличие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помещений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D051C4">
              <w:rPr>
                <w:rFonts w:eastAsia="Times New Roman"/>
                <w:lang w:eastAsia="ru-RU"/>
              </w:rPr>
              <w:t>находящихся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D051C4">
              <w:rPr>
                <w:rFonts w:eastAsia="Times New Roman"/>
                <w:lang w:eastAsia="ru-RU"/>
              </w:rPr>
              <w:t>оперативном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управлении</w:t>
            </w:r>
            <w:proofErr w:type="spellEnd"/>
            <w:r w:rsidRPr="00D051C4">
              <w:rPr>
                <w:rFonts w:eastAsia="Times New Roman"/>
                <w:lang w:eastAsia="ru-RU"/>
              </w:rPr>
              <w:t>.</w:t>
            </w:r>
          </w:p>
          <w:p w:rsidR="00B93666" w:rsidRPr="00D051C4" w:rsidRDefault="00B93666" w:rsidP="00B93666">
            <w:pPr>
              <w:pStyle w:val="1"/>
              <w:rPr>
                <w:rFonts w:eastAsia="Times New Roman"/>
              </w:rPr>
            </w:pPr>
            <w:proofErr w:type="spellStart"/>
            <w:r w:rsidRPr="00D051C4">
              <w:rPr>
                <w:rFonts w:eastAsia="Times New Roman"/>
                <w:lang w:eastAsia="ru-RU"/>
              </w:rPr>
              <w:t>Оснащенность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объекта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технологическим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оборудованием</w:t>
            </w:r>
            <w:proofErr w:type="spellEnd"/>
            <w:r w:rsidRPr="00D051C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D051C4" w:rsidRDefault="00B93666" w:rsidP="00B93666">
            <w:pPr>
              <w:pStyle w:val="1"/>
              <w:rPr>
                <w:rFonts w:eastAsia="Times New Roman"/>
              </w:rPr>
            </w:pPr>
            <w:proofErr w:type="spellStart"/>
            <w:r w:rsidRPr="00D051C4">
              <w:rPr>
                <w:rFonts w:eastAsia="Times New Roman"/>
                <w:lang w:eastAsia="ru-RU"/>
              </w:rPr>
              <w:t>Эксплуатационное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состояние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объекта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D051C4">
              <w:rPr>
                <w:rFonts w:eastAsia="Times New Roman"/>
                <w:lang w:eastAsia="ru-RU"/>
              </w:rPr>
              <w:t>пригодно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к </w:t>
            </w:r>
            <w:proofErr w:type="spellStart"/>
            <w:r w:rsidRPr="00D051C4">
              <w:rPr>
                <w:rFonts w:eastAsia="Times New Roman"/>
                <w:lang w:eastAsia="ru-RU"/>
              </w:rPr>
              <w:t>работе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или</w:t>
            </w:r>
            <w:proofErr w:type="spellEnd"/>
            <w:r w:rsidRPr="00D051C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051C4">
              <w:rPr>
                <w:rFonts w:eastAsia="Times New Roman"/>
                <w:lang w:eastAsia="ru-RU"/>
              </w:rPr>
              <w:t>нет</w:t>
            </w:r>
            <w:proofErr w:type="spellEnd"/>
            <w:r w:rsidRPr="00D051C4">
              <w:rPr>
                <w:rFonts w:eastAsia="Times New Roman"/>
                <w:lang w:eastAsia="ru-RU"/>
              </w:rPr>
              <w:t>)</w:t>
            </w:r>
          </w:p>
        </w:tc>
      </w:tr>
      <w:tr w:rsidR="00B93666" w:rsidRPr="00B93666" w:rsidTr="00D051C4">
        <w:trPr>
          <w:trHeight w:val="1286"/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D051C4" w:rsidP="00D051C4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помещения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оснащены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мебелью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</w:t>
            </w:r>
            <w:proofErr w:type="spellEnd"/>
            <w:r w:rsidR="00D051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гигиеническим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возрастным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</w:t>
            </w:r>
            <w:proofErr w:type="spellEnd"/>
          </w:p>
        </w:tc>
      </w:tr>
      <w:tr w:rsidR="00B93666" w:rsidRPr="00B93666" w:rsidTr="00D051C4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Коридор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детского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сада</w:t>
            </w:r>
            <w:proofErr w:type="spellEnd"/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Default="00D051C4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Имеются и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нформационные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spellEnd"/>
          </w:p>
          <w:p w:rsidR="00D051C4" w:rsidRPr="00D051C4" w:rsidRDefault="00D051C4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Обеспечены все требования родителей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</w:t>
            </w:r>
            <w:proofErr w:type="spellEnd"/>
          </w:p>
        </w:tc>
      </w:tr>
      <w:tr w:rsidR="00B93666" w:rsidRPr="00B93666" w:rsidTr="00D051C4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Прачечная</w:t>
            </w:r>
            <w:proofErr w:type="spellEnd"/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C4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тиральная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(1), </w:t>
            </w:r>
          </w:p>
          <w:p w:rsidR="00D051C4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(2), </w:t>
            </w:r>
          </w:p>
          <w:p w:rsidR="00D051C4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(1), </w:t>
            </w:r>
          </w:p>
          <w:p w:rsidR="00D051C4" w:rsidRDefault="00B93666" w:rsidP="00B93666">
            <w:pPr>
              <w:spacing w:before="100" w:beforeAutospacing="1" w:after="0" w:line="318" w:lineRule="atLeast"/>
              <w:rPr>
                <w:rFonts w:ascii="Georgia" w:eastAsia="Times New Roman" w:hAnsi="Georgia" w:cs="Times New Roman"/>
                <w:color w:val="2E2E2E"/>
                <w:sz w:val="36"/>
                <w:szCs w:val="36"/>
                <w:shd w:val="clear" w:color="auto" w:fill="FFFFFF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электроутюг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(1),</w:t>
            </w:r>
            <w:r w:rsidRPr="00B93666">
              <w:rPr>
                <w:rFonts w:ascii="Georgia" w:eastAsia="Times New Roman" w:hAnsi="Georgia" w:cs="Times New Roman"/>
                <w:color w:val="2E2E2E"/>
                <w:sz w:val="36"/>
                <w:szCs w:val="36"/>
                <w:shd w:val="clear" w:color="auto" w:fill="FFFFFF"/>
              </w:rPr>
              <w:t xml:space="preserve"> 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66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стеллажами</w:t>
            </w:r>
            <w:proofErr w:type="spellEnd"/>
            <w:proofErr w:type="gramEnd"/>
            <w:r w:rsidRPr="00B9366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чистого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белья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</w:t>
            </w:r>
            <w:proofErr w:type="spellEnd"/>
          </w:p>
        </w:tc>
      </w:tr>
      <w:tr w:rsidR="00B93666" w:rsidRPr="00B93666" w:rsidTr="00D051C4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Пищеблок</w:t>
            </w:r>
            <w:proofErr w:type="spellEnd"/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Холодильник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D051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Электроводонагреватель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051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3666" w:rsidRPr="00D051C4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Электроплита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51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2 шт.</w:t>
            </w:r>
          </w:p>
          <w:p w:rsidR="00B93666" w:rsidRPr="00D051C4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 w:rsidR="00D051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шт.</w:t>
            </w:r>
          </w:p>
          <w:p w:rsidR="00B93666" w:rsidRPr="00D051C4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Весы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51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1 шт.</w:t>
            </w:r>
          </w:p>
          <w:p w:rsidR="00B93666" w:rsidRPr="00D051C4" w:rsidRDefault="00D051C4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Газовая печка – 1шт.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Пригодно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</w:t>
            </w:r>
            <w:proofErr w:type="spellEnd"/>
          </w:p>
        </w:tc>
      </w:tr>
      <w:tr w:rsidR="00B93666" w:rsidRPr="00B93666" w:rsidTr="00D051C4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  <w:proofErr w:type="spellEnd"/>
            <w:r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proofErr w:type="spellEnd"/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3666" w:rsidRPr="00D051C4" w:rsidRDefault="00B93666" w:rsidP="00D051C4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D051C4"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</w:t>
            </w:r>
            <w:proofErr w:type="spellEnd"/>
            <w:r w:rsidR="00D051C4"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51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proofErr w:type="spellStart"/>
            <w:r w:rsidR="00D051C4"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еобходимые</w:t>
            </w:r>
            <w:proofErr w:type="spellEnd"/>
            <w:r w:rsidR="00D051C4"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1C4"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лекарства</w:t>
            </w:r>
            <w:proofErr w:type="spellEnd"/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</w:t>
            </w:r>
            <w:proofErr w:type="spellEnd"/>
          </w:p>
        </w:tc>
      </w:tr>
      <w:tr w:rsidR="00B93666" w:rsidRPr="00B93666" w:rsidTr="00D051C4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</w:t>
            </w:r>
            <w:proofErr w:type="spellEnd"/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C4" w:rsidRPr="00D051C4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D0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</w:t>
            </w:r>
            <w:proofErr w:type="spellStart"/>
            <w:r w:rsidR="00D051C4" w:rsidRPr="00D0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елевизор</w:t>
            </w:r>
            <w:proofErr w:type="spellEnd"/>
            <w:r w:rsidR="00D051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плеер, проектор, интерактивная доска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</w:t>
            </w:r>
            <w:proofErr w:type="spellEnd"/>
          </w:p>
        </w:tc>
      </w:tr>
      <w:tr w:rsidR="00B93666" w:rsidRPr="00B93666" w:rsidTr="00D051C4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</w:t>
            </w:r>
            <w:proofErr w:type="spellEnd"/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D051C4" w:rsidP="00D051C4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Игровое оборудование, </w:t>
            </w:r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обручи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скакалки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шведская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</w:t>
            </w:r>
            <w:proofErr w:type="spellEnd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3666"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спортинвентарь</w:t>
            </w:r>
            <w:bookmarkStart w:id="0" w:name="_GoBack"/>
            <w:bookmarkEnd w:id="0"/>
            <w:proofErr w:type="spellEnd"/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666" w:rsidRPr="00B93666" w:rsidRDefault="00B93666" w:rsidP="00B93666">
            <w:pPr>
              <w:spacing w:before="100" w:beforeAutospacing="1"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Пригодно</w:t>
            </w:r>
            <w:proofErr w:type="spellEnd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9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</w:t>
            </w:r>
            <w:proofErr w:type="spellEnd"/>
          </w:p>
        </w:tc>
      </w:tr>
    </w:tbl>
    <w:p w:rsidR="00B93666" w:rsidRDefault="00B93666"/>
    <w:sectPr w:rsidR="00B936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6A"/>
    <w:rsid w:val="000B0C73"/>
    <w:rsid w:val="000F046A"/>
    <w:rsid w:val="00236A0E"/>
    <w:rsid w:val="00B93666"/>
    <w:rsid w:val="00D0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D665"/>
  <w15:chartTrackingRefBased/>
  <w15:docId w15:val="{7995E649-36A6-44BE-9AB1-31BDC12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93666"/>
    <w:rPr>
      <w:i/>
      <w:iCs/>
    </w:rPr>
  </w:style>
  <w:style w:type="character" w:styleId="a4">
    <w:name w:val="Strong"/>
    <w:basedOn w:val="a0"/>
    <w:uiPriority w:val="22"/>
    <w:qFormat/>
    <w:rsid w:val="00B9366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93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2017-10-20T08:18:00Z</dcterms:created>
  <dcterms:modified xsi:type="dcterms:W3CDTF">2017-10-20T15:27:00Z</dcterms:modified>
</cp:coreProperties>
</file>